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杭州西湖、西塘、东栅、宋城二日游行程单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155431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       早6点苍梧绿园集合，乘车赴“上有天堂下有苏杭”—杭州。车赴 乌镇东栅景区，东栅是电视剧《似水年华》的主要取景地，古朴的民居沿河岸铺展，里面还住着许多当地人，比西栅更有生活气息。逛逛茅盾故居、修真观等著名景点，再体验一回乌篷船，更能体会水乡人家的恬淡生活。后赴【西塘古镇】（下午3;00以后，客人自行参观），西塘素以桥多、弄多、廊棚多而闻名，民风淳厚，到处洋溢着中国古代传统文化特有的人文积淀。沿河长廊下有一排红灯笼，到了晚上彻夜通明，对百姓来说他们是路灯，对游客来说却是一道亮丽的风景线，您可以看着在灯光摇曳的水中的民居倒影，您也可以静静的坐在小河边的酒吧里，品味生活带给我们的点点滴滴；享受轻松时光，同时有一些特殊的表演可以看，夜西塘，更妩媚。  
                <w:br/>
                <w:br/>
                 第二天
                <w:br/>
                          早餐后游览【西湖】景区，欣赏“淡妆农抹总相宜”的西子湖美丽风光，远观白娘子和许仙相会之地断桥、雷峰塔、孤山。后可自费游览宋城、宋城千古情。游玩最新开园的【方秉承&amp;quot;建筑为形，文化为魂&amp;quot;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，寻找父辈的记忆（不参加自费宋城的游客，可在景区周边自由活动）。下午适时返回，结束愉快之旅。                                
                <w:br/>
                <w:br/>
                <w:br/>
                服务标准：
                <w:br/>
                门票：含景区大门票 
                <w:br/>
                儿童：240元（120CM以下）
                <w:br/>
                用餐：1早餐（因早起，早餐为简餐打包早）
                <w:br/>
                住宿：双人标准间酒店住宿
                <w:br/>
                交通：空调旅游大巴车
                <w:br/>
                导游：全程导游陪同
                <w:br/>
                保险：旅行社责任险，人身意外险。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2025-07-04T21:37:55+08:00</dcterms:created>
  <dcterms:modified xsi:type="dcterms:W3CDTF">2025-07-04T21:37:55+08:00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