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跟着苏超游扬州一日游行程单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168505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连云港市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<w:br/>
                早约定时间出发赴 扬州东关街，它位于江苏省扬州市，是扬州城里最具有代表性的一条历史老街。它东至古运河边，西至国庆路，全长1122米。东关街以前不仅是扬州水陆交通要道，而且是商业、手工业和宗教文化中心；，          后游览参观瘦西湖景区，瘦西湖原名保障湖，位于江苏省扬州市城西北郊，总面积2000亩，水上面积700亩，游览区面积100公顷。[1]“瘦西湖”之名最早见于文献记载为清初吴绮《扬州鼓吹词序》：“城北一水通平山堂，名瘦西湖，本名保障湖。”乾隆元年（1736），钱塘（杭州）诗人汪沆慕名来到扬州，在饱览了这里的美景后，与家乡的西湖作比较，赋诗道：“垂杨不断接残芜，雁齿虹桥俨画图。也是销金一锅子，故应唤作瘦西湖。在清代康乾时期已形成基本格局，有“园林之盛，甲于天下”之誉。瘦西湖主要分为14大景点，包括五亭桥、二十四桥、荷花池、钓鱼台等；行程结束后返回。 
                <w:br/>
                <w:br/>
                <w:br/>
                <w:br/>
                <w:br/>
                <w:br/>
                ★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服务标准
                <w:br/>
                <w:br/>
                <w:br/>
                <w:br/>
                <w:br/>
                <w:br/>
                <w:br/>
                <w:br/>
                <w:br/>
                1、门票：无
                <w:br/>
                2、交通：全程正规空调旅游车 （根据实际人数调配车）
                <w:br/>
                4、导服：优秀导游全程陪同
                <w:br/>
                5、保险：旅行社责任险、 旅游者人身意外险
                <w:br/>
                 导游可根据实际情况调整行程游览次序
                <w:br/>
                 注：县区接送+10元/人
                <w:br/>
                本次特价仅限江苏省内市民
                <w:br/>
                (身份证号码开头为3201-3213或身份证住址为
                <w:br/>
                江苏省内的，儿童可凭户口本)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2025-08-11T18:12:46+08:00</dcterms:created>
  <dcterms:modified xsi:type="dcterms:W3CDTF">2025-08-11T18:12:46+08:00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